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0"/>
        <w:gridCol w:w="3633"/>
        <w:gridCol w:w="2982"/>
        <w:gridCol w:w="65"/>
        <w:gridCol w:w="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2" w:hRule="atLeast"/>
        </w:trPr>
        <w:tc>
          <w:tcPr>
            <w:tcW w:w="9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56"/>
                <w:szCs w:val="56"/>
                <w:u w:val="none"/>
                <w:bdr w:val="none" w:color="auto" w:sz="0" w:space="0"/>
                <w:lang w:val="en-US" w:eastAsia="zh-CN" w:bidi="ar"/>
              </w:rPr>
              <w:t>调看监控录像申请表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2" w:hRule="atLeast"/>
        </w:trPr>
        <w:tc>
          <w:tcPr>
            <w:tcW w:w="996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312" w:hRule="atLeast"/>
        </w:trPr>
        <w:tc>
          <w:tcPr>
            <w:tcW w:w="996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所在单位</w:t>
            </w:r>
          </w:p>
        </w:tc>
        <w:tc>
          <w:tcPr>
            <w:tcW w:w="3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调看时间</w:t>
            </w:r>
          </w:p>
        </w:tc>
        <w:tc>
          <w:tcPr>
            <w:tcW w:w="9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性别/身份</w:t>
            </w:r>
          </w:p>
        </w:tc>
        <w:tc>
          <w:tcPr>
            <w:tcW w:w="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6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3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调看原因</w:t>
            </w:r>
          </w:p>
        </w:tc>
        <w:tc>
          <w:tcPr>
            <w:tcW w:w="67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调看位置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及时间</w:t>
            </w:r>
          </w:p>
        </w:tc>
        <w:tc>
          <w:tcPr>
            <w:tcW w:w="67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注意事项</w:t>
            </w:r>
          </w:p>
        </w:tc>
        <w:tc>
          <w:tcPr>
            <w:tcW w:w="670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1、监控录像拷贝及抓图需经保卫处批准；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2、不得擅自将监控录像拷贝给他人；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3、如私自将监控录像资料泄露，产生的一切后果由调取录像操作人和资料获取人共同承担。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4、此表仅当日当次有效，过期需重新申请该表。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5、此表由保卫处调取监控人员收回并存档。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6、学生调看录像需辅导员同意并签字，教工调看录像需本人所在部门综治工作负责人签字并加盖公章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670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670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1、保守监控录像秘密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2、不对外或在网上谣传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3、尊重个人隐私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4、由本人造成的录像泄露或散播等原因所导致的后果，由本人负责，并承担相应的法律责任，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承诺人签字</w:t>
            </w:r>
          </w:p>
        </w:tc>
        <w:tc>
          <w:tcPr>
            <w:tcW w:w="30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0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辅导员（签字、盖章）：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320" w:firstLineChars="1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年   月   日</w:t>
            </w: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综治工作责任人（加盖公章）：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  年   月   日</w:t>
            </w:r>
          </w:p>
        </w:tc>
      </w:tr>
    </w:tbl>
    <w:p>
      <w:pPr>
        <w:spacing w:line="220" w:lineRule="atLeast"/>
        <w:rPr>
          <w:rFonts w:ascii="黑体" w:hAnsi="黑体" w:eastAsia="黑体"/>
          <w:sz w:val="36"/>
          <w:szCs w:val="36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A6981"/>
    <w:rsid w:val="002836A5"/>
    <w:rsid w:val="00323B43"/>
    <w:rsid w:val="003337C1"/>
    <w:rsid w:val="003D37D8"/>
    <w:rsid w:val="00426133"/>
    <w:rsid w:val="004358AB"/>
    <w:rsid w:val="004E39BA"/>
    <w:rsid w:val="00591C69"/>
    <w:rsid w:val="005A3653"/>
    <w:rsid w:val="006B6E5D"/>
    <w:rsid w:val="007A7A0A"/>
    <w:rsid w:val="007C7F81"/>
    <w:rsid w:val="00882030"/>
    <w:rsid w:val="008B7726"/>
    <w:rsid w:val="0092117B"/>
    <w:rsid w:val="009B33AC"/>
    <w:rsid w:val="00AF2F20"/>
    <w:rsid w:val="00B021AF"/>
    <w:rsid w:val="00B03DCA"/>
    <w:rsid w:val="00BA0C18"/>
    <w:rsid w:val="00C7244C"/>
    <w:rsid w:val="00CF4BD2"/>
    <w:rsid w:val="00D05929"/>
    <w:rsid w:val="00D31D50"/>
    <w:rsid w:val="00DA5FD5"/>
    <w:rsid w:val="00F64167"/>
    <w:rsid w:val="187100AD"/>
    <w:rsid w:val="499028AD"/>
    <w:rsid w:val="5F462E60"/>
    <w:rsid w:val="731D4FF5"/>
    <w:rsid w:val="780737B9"/>
    <w:rsid w:val="7940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14</TotalTime>
  <ScaleCrop>false</ScaleCrop>
  <LinksUpToDate>false</LinksUpToDate>
  <CharactersWithSpaces>1210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笨笨牛（羽动友情）</cp:lastModifiedBy>
  <dcterms:modified xsi:type="dcterms:W3CDTF">2019-10-08T00:50:52Z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